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15155" w14:textId="1AD705C2" w:rsidR="00DF3EBF" w:rsidRPr="005A541C" w:rsidRDefault="00DF3EBF" w:rsidP="004F7110">
      <w:pPr>
        <w:spacing w:before="100" w:beforeAutospacing="1" w:after="120"/>
        <w:jc w:val="center"/>
        <w:outlineLvl w:val="0"/>
        <w:rPr>
          <w:rFonts w:ascii="Times New Roman" w:eastAsia="Times New Roman" w:hAnsi="Times New Roman" w:cs="Times New Roman"/>
          <w:b/>
          <w:bCs/>
          <w:i/>
          <w:iCs/>
          <w:color w:val="000080"/>
          <w:kern w:val="36"/>
          <w:sz w:val="30"/>
          <w:szCs w:val="30"/>
          <w:lang w:eastAsia="en-GB"/>
        </w:rPr>
      </w:pPr>
      <w:r w:rsidRPr="005A541C">
        <w:rPr>
          <w:rFonts w:ascii="Times New Roman" w:eastAsia="Times New Roman" w:hAnsi="Times New Roman" w:cs="Times New Roman"/>
          <w:b/>
          <w:bCs/>
          <w:i/>
          <w:iCs/>
          <w:color w:val="000080"/>
          <w:kern w:val="36"/>
          <w:sz w:val="30"/>
          <w:szCs w:val="30"/>
          <w:lang w:eastAsia="en-GB"/>
        </w:rPr>
        <w:t>Journal of Analytical Psychology</w:t>
      </w:r>
    </w:p>
    <w:p w14:paraId="7212245F" w14:textId="6827D5AD" w:rsidR="006C09D7" w:rsidRPr="00057D78" w:rsidRDefault="00DF3EBF" w:rsidP="00DF3EBF">
      <w:pPr>
        <w:jc w:val="center"/>
        <w:rPr>
          <w:rFonts w:ascii="Times New Roman" w:eastAsia="Times New Roman" w:hAnsi="Times New Roman" w:cs="Times New Roman"/>
          <w:color w:val="000080"/>
          <w:lang w:eastAsia="en-GB"/>
        </w:rPr>
      </w:pPr>
      <w:r w:rsidRPr="00DF3EBF">
        <w:rPr>
          <w:rFonts w:ascii="Times New Roman" w:eastAsia="Times New Roman" w:hAnsi="Times New Roman" w:cs="Times New Roman"/>
          <w:b/>
          <w:bCs/>
          <w:color w:val="000080"/>
          <w:sz w:val="32"/>
          <w:szCs w:val="32"/>
          <w:lang w:eastAsia="en-GB"/>
        </w:rPr>
        <w:t>XVI International Conference</w:t>
      </w:r>
      <w:r w:rsidRPr="00DF3EBF">
        <w:rPr>
          <w:rFonts w:ascii="Times New Roman" w:eastAsia="Times New Roman" w:hAnsi="Times New Roman" w:cs="Times New Roman"/>
          <w:color w:val="000080"/>
          <w:lang w:eastAsia="en-GB"/>
        </w:rPr>
        <w:br/>
      </w:r>
      <w:r w:rsidRPr="00057D78">
        <w:rPr>
          <w:rFonts w:ascii="Times New Roman" w:eastAsia="Times New Roman" w:hAnsi="Times New Roman" w:cs="Times New Roman"/>
          <w:color w:val="000080"/>
          <w:lang w:eastAsia="en-GB"/>
        </w:rPr>
        <w:t>11 - 14 April 2024. Essex</w:t>
      </w:r>
      <w:r w:rsidR="00670259" w:rsidRPr="00057D78">
        <w:rPr>
          <w:rFonts w:ascii="Times New Roman" w:eastAsia="Times New Roman" w:hAnsi="Times New Roman" w:cs="Times New Roman"/>
          <w:color w:val="000080"/>
          <w:lang w:eastAsia="en-GB"/>
        </w:rPr>
        <w:t xml:space="preserve"> University</w:t>
      </w:r>
      <w:r w:rsidRPr="00057D78">
        <w:rPr>
          <w:rFonts w:ascii="Times New Roman" w:eastAsia="Times New Roman" w:hAnsi="Times New Roman" w:cs="Times New Roman"/>
          <w:color w:val="000080"/>
          <w:lang w:eastAsia="en-GB"/>
        </w:rPr>
        <w:t>, Colchester, UK</w:t>
      </w:r>
      <w:r w:rsidR="00670259" w:rsidRPr="00057D78">
        <w:rPr>
          <w:rFonts w:ascii="Times New Roman" w:eastAsia="Times New Roman" w:hAnsi="Times New Roman" w:cs="Times New Roman"/>
          <w:color w:val="000080"/>
          <w:lang w:eastAsia="en-GB"/>
        </w:rPr>
        <w:t>, &amp; Online</w:t>
      </w:r>
    </w:p>
    <w:p w14:paraId="5B3D2B5C" w14:textId="77777777" w:rsidR="006C09D7" w:rsidRPr="006C09D7" w:rsidRDefault="006C09D7" w:rsidP="00DF3EBF">
      <w:pPr>
        <w:jc w:val="center"/>
        <w:rPr>
          <w:rFonts w:ascii="Times New Roman" w:eastAsia="Times New Roman" w:hAnsi="Times New Roman" w:cs="Times New Roman"/>
          <w:color w:val="000080"/>
          <w:sz w:val="12"/>
          <w:szCs w:val="12"/>
          <w:lang w:eastAsia="en-GB"/>
        </w:rPr>
      </w:pPr>
    </w:p>
    <w:p w14:paraId="32A6B116" w14:textId="271CD85A" w:rsidR="00DF3EBF" w:rsidRPr="007C33DC" w:rsidRDefault="003643F1" w:rsidP="006A1F79">
      <w:pPr>
        <w:ind w:left="-426" w:right="-437"/>
        <w:jc w:val="center"/>
        <w:rPr>
          <w:rFonts w:ascii="Times New Roman" w:eastAsia="Times New Roman" w:hAnsi="Times New Roman" w:cs="Times New Roman"/>
          <w:b/>
          <w:bCs/>
          <w:color w:val="000080"/>
          <w:lang w:eastAsia="en-GB"/>
        </w:rPr>
      </w:pPr>
      <w:r w:rsidRPr="006A1F79">
        <w:rPr>
          <w:rFonts w:ascii="Times New Roman" w:eastAsia="Times New Roman" w:hAnsi="Times New Roman" w:cs="Times New Roman"/>
          <w:b/>
          <w:bCs/>
          <w:color w:val="000080"/>
          <w:sz w:val="23"/>
          <w:szCs w:val="23"/>
          <w:lang w:eastAsia="en-GB"/>
        </w:rPr>
        <w:t xml:space="preserve">Co-sponsored by </w:t>
      </w:r>
      <w:hyperlink r:id="rId6" w:history="1">
        <w:r w:rsidRPr="00A64062">
          <w:rPr>
            <w:rStyle w:val="Hyperlink"/>
            <w:rFonts w:ascii="Times New Roman" w:eastAsia="Times New Roman" w:hAnsi="Times New Roman" w:cs="Times New Roman"/>
            <w:b/>
            <w:bCs/>
            <w:color w:val="2023A4"/>
            <w:sz w:val="23"/>
            <w:szCs w:val="23"/>
            <w:lang w:eastAsia="en-GB"/>
          </w:rPr>
          <w:t>The Society of Analytical Psychology</w:t>
        </w:r>
      </w:hyperlink>
      <w:r w:rsidRPr="006A1F79">
        <w:rPr>
          <w:rFonts w:ascii="Times New Roman" w:eastAsia="Times New Roman" w:hAnsi="Times New Roman" w:cs="Times New Roman"/>
          <w:b/>
          <w:bCs/>
          <w:color w:val="000080"/>
          <w:sz w:val="23"/>
          <w:szCs w:val="23"/>
          <w:lang w:eastAsia="en-GB"/>
        </w:rPr>
        <w:t xml:space="preserve"> &amp; Essex University</w:t>
      </w:r>
      <w:r w:rsidR="00DF3EBF" w:rsidRPr="006A1F79">
        <w:rPr>
          <w:rFonts w:ascii="Times New Roman" w:eastAsia="Times New Roman" w:hAnsi="Times New Roman" w:cs="Times New Roman"/>
          <w:b/>
          <w:bCs/>
          <w:color w:val="000080"/>
          <w:sz w:val="23"/>
          <w:szCs w:val="23"/>
          <w:lang w:eastAsia="en-GB"/>
        </w:rPr>
        <w:br/>
      </w:r>
    </w:p>
    <w:p w14:paraId="6BBA182C" w14:textId="47931682" w:rsidR="00DF3EBF" w:rsidRPr="00DF3EBF" w:rsidRDefault="00DF3EBF" w:rsidP="00DF3EBF">
      <w:pPr>
        <w:jc w:val="center"/>
        <w:rPr>
          <w:rFonts w:ascii="Times New Roman" w:eastAsia="Times New Roman" w:hAnsi="Times New Roman" w:cs="Times New Roman"/>
          <w:color w:val="000000"/>
          <w:lang w:eastAsia="en-GB"/>
        </w:rPr>
      </w:pPr>
      <w:r w:rsidRPr="00DF3EBF">
        <w:rPr>
          <w:rFonts w:ascii="Times New Roman" w:eastAsia="Times New Roman" w:hAnsi="Times New Roman" w:cs="Times New Roman"/>
          <w:b/>
          <w:bCs/>
          <w:color w:val="000080"/>
          <w:sz w:val="30"/>
          <w:szCs w:val="30"/>
          <w:lang w:eastAsia="en-GB"/>
        </w:rPr>
        <w:t>CROSSING BORDERS:</w:t>
      </w:r>
      <w:r w:rsidRPr="00DF3EBF">
        <w:rPr>
          <w:rFonts w:ascii="Times New Roman" w:eastAsia="Times New Roman" w:hAnsi="Times New Roman" w:cs="Times New Roman"/>
          <w:color w:val="000080"/>
          <w:sz w:val="30"/>
          <w:szCs w:val="30"/>
          <w:lang w:eastAsia="en-GB"/>
        </w:rPr>
        <w:br/>
      </w:r>
      <w:r w:rsidRPr="00DF3EBF">
        <w:rPr>
          <w:rFonts w:ascii="Times New Roman" w:eastAsia="Times New Roman" w:hAnsi="Times New Roman" w:cs="Times New Roman"/>
          <w:b/>
          <w:bCs/>
          <w:color w:val="000080"/>
          <w:sz w:val="30"/>
          <w:szCs w:val="30"/>
          <w:lang w:eastAsia="en-GB"/>
        </w:rPr>
        <w:t>Clinical, Theoretical, Cultural and Political Implications</w:t>
      </w:r>
      <w:r>
        <w:rPr>
          <w:rFonts w:ascii="Times New Roman" w:eastAsia="Times New Roman" w:hAnsi="Times New Roman" w:cs="Times New Roman"/>
          <w:b/>
          <w:bCs/>
          <w:color w:val="000080"/>
          <w:sz w:val="30"/>
          <w:szCs w:val="30"/>
          <w:lang w:eastAsia="en-GB"/>
        </w:rPr>
        <w:t xml:space="preserve"> </w:t>
      </w:r>
      <w:r w:rsidRPr="00DF3EBF">
        <w:rPr>
          <w:rFonts w:ascii="Times New Roman" w:eastAsia="Times New Roman" w:hAnsi="Times New Roman" w:cs="Times New Roman"/>
          <w:b/>
          <w:bCs/>
          <w:color w:val="000080"/>
          <w:sz w:val="30"/>
          <w:szCs w:val="30"/>
          <w:lang w:eastAsia="en-GB"/>
        </w:rPr>
        <w:t>in our Changing World</w:t>
      </w:r>
    </w:p>
    <w:p w14:paraId="5D3E3835" w14:textId="77777777" w:rsidR="00DF3EBF" w:rsidRPr="00DF3EBF" w:rsidRDefault="00DF3EBF" w:rsidP="00DF3EBF">
      <w:pPr>
        <w:rPr>
          <w:rFonts w:ascii="Times New Roman" w:eastAsia="Times New Roman" w:hAnsi="Times New Roman" w:cs="Times New Roman"/>
          <w:color w:val="000000"/>
          <w:lang w:eastAsia="en-GB"/>
        </w:rPr>
      </w:pPr>
    </w:p>
    <w:p w14:paraId="36FF3C92" w14:textId="77777777" w:rsidR="00DF3EBF" w:rsidRPr="00DF3EBF" w:rsidRDefault="00DF3EBF" w:rsidP="00DF3EBF">
      <w:pPr>
        <w:jc w:val="center"/>
        <w:rPr>
          <w:rFonts w:ascii="Times New Roman" w:eastAsia="Times New Roman" w:hAnsi="Times New Roman" w:cs="Times New Roman"/>
          <w:color w:val="000000"/>
          <w:lang w:eastAsia="en-GB"/>
        </w:rPr>
      </w:pPr>
      <w:r w:rsidRPr="00DF3EBF">
        <w:rPr>
          <w:rFonts w:ascii="Times New Roman" w:eastAsia="Times New Roman" w:hAnsi="Times New Roman" w:cs="Times New Roman"/>
          <w:color w:val="000000"/>
          <w:lang w:eastAsia="en-GB"/>
        </w:rPr>
        <w:fldChar w:fldCharType="begin"/>
      </w:r>
      <w:r w:rsidRPr="00DF3EBF">
        <w:rPr>
          <w:rFonts w:ascii="Times New Roman" w:eastAsia="Times New Roman" w:hAnsi="Times New Roman" w:cs="Times New Roman"/>
          <w:color w:val="000000"/>
          <w:lang w:eastAsia="en-GB"/>
        </w:rPr>
        <w:instrText xml:space="preserve"> INCLUDEPICTURE "https://mcusercontent.com/b09cbe166a0f7bd55aada9b68/images/047683e2-40dc-09a3-ad88-5f53140cf1f7.png" \* MERGEFORMATINET </w:instrText>
      </w:r>
      <w:r w:rsidRPr="00DF3EBF">
        <w:rPr>
          <w:rFonts w:ascii="Times New Roman" w:eastAsia="Times New Roman" w:hAnsi="Times New Roman" w:cs="Times New Roman"/>
          <w:color w:val="000000"/>
          <w:lang w:eastAsia="en-GB"/>
        </w:rPr>
        <w:fldChar w:fldCharType="separate"/>
      </w:r>
      <w:r w:rsidRPr="00DF3EBF">
        <w:rPr>
          <w:rFonts w:ascii="Times New Roman" w:eastAsia="Times New Roman" w:hAnsi="Times New Roman" w:cs="Times New Roman"/>
          <w:noProof/>
          <w:color w:val="000000"/>
          <w:lang w:eastAsia="en-GB"/>
        </w:rPr>
        <w:drawing>
          <wp:inline distT="0" distB="0" distL="0" distR="0" wp14:anchorId="2025C06A" wp14:editId="7A14AD52">
            <wp:extent cx="2720340" cy="1351573"/>
            <wp:effectExtent l="0" t="0" r="0" b="0"/>
            <wp:docPr id="1" name="Picture 1" descr="A painting of a landsc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ainting of a landscap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0236" cy="1396237"/>
                    </a:xfrm>
                    <a:prstGeom prst="rect">
                      <a:avLst/>
                    </a:prstGeom>
                    <a:noFill/>
                    <a:ln>
                      <a:noFill/>
                    </a:ln>
                  </pic:spPr>
                </pic:pic>
              </a:graphicData>
            </a:graphic>
          </wp:inline>
        </w:drawing>
      </w:r>
      <w:r w:rsidRPr="00DF3EBF">
        <w:rPr>
          <w:rFonts w:ascii="Times New Roman" w:eastAsia="Times New Roman" w:hAnsi="Times New Roman" w:cs="Times New Roman"/>
          <w:color w:val="000000"/>
          <w:lang w:eastAsia="en-GB"/>
        </w:rPr>
        <w:fldChar w:fldCharType="end"/>
      </w:r>
    </w:p>
    <w:p w14:paraId="78C3756B" w14:textId="0B9C861C" w:rsidR="00DF3EBF" w:rsidRDefault="00DF3EBF" w:rsidP="00DF3EBF">
      <w:pPr>
        <w:tabs>
          <w:tab w:val="left" w:pos="3544"/>
          <w:tab w:val="left" w:pos="3969"/>
        </w:tabs>
        <w:rPr>
          <w:rFonts w:ascii="Times New Roman" w:eastAsia="Times New Roman" w:hAnsi="Times New Roman" w:cs="Times New Roman"/>
          <w:color w:val="000000"/>
          <w:sz w:val="18"/>
          <w:szCs w:val="18"/>
          <w:lang w:eastAsia="en-GB"/>
        </w:rPr>
      </w:pPr>
      <w:r>
        <w:rPr>
          <w:rFonts w:ascii="Times New Roman" w:eastAsia="Times New Roman" w:hAnsi="Times New Roman" w:cs="Times New Roman"/>
          <w:color w:val="000000"/>
          <w:lang w:eastAsia="en-GB"/>
        </w:rPr>
        <w:t xml:space="preserve"> </w:t>
      </w:r>
      <w:r>
        <w:rPr>
          <w:rFonts w:ascii="Times New Roman" w:eastAsia="Times New Roman" w:hAnsi="Times New Roman" w:cs="Times New Roman"/>
          <w:color w:val="000000"/>
          <w:lang w:eastAsia="en-GB"/>
        </w:rPr>
        <w:tab/>
      </w:r>
      <w:r w:rsidRPr="00DF3EBF">
        <w:rPr>
          <w:rFonts w:ascii="Times New Roman" w:eastAsia="Times New Roman" w:hAnsi="Times New Roman" w:cs="Times New Roman"/>
          <w:color w:val="000000"/>
          <w:sz w:val="18"/>
          <w:szCs w:val="18"/>
          <w:lang w:eastAsia="en-GB"/>
        </w:rPr>
        <w:t>Artist:</w:t>
      </w:r>
      <w:r>
        <w:rPr>
          <w:rFonts w:ascii="Times New Roman" w:eastAsia="Times New Roman" w:hAnsi="Times New Roman" w:cs="Times New Roman"/>
          <w:color w:val="000000"/>
          <w:sz w:val="18"/>
          <w:szCs w:val="18"/>
          <w:lang w:eastAsia="en-GB"/>
        </w:rPr>
        <w:t xml:space="preserve"> </w:t>
      </w:r>
      <w:r w:rsidRPr="00DF3EBF">
        <w:rPr>
          <w:rFonts w:ascii="Times New Roman" w:eastAsia="Times New Roman" w:hAnsi="Times New Roman" w:cs="Times New Roman"/>
          <w:color w:val="000000"/>
          <w:sz w:val="18"/>
          <w:szCs w:val="18"/>
          <w:lang w:eastAsia="en-GB"/>
        </w:rPr>
        <w:t xml:space="preserve">Lindsey </w:t>
      </w:r>
      <w:r w:rsidR="000A65C9">
        <w:rPr>
          <w:rFonts w:ascii="Times New Roman" w:eastAsia="Times New Roman" w:hAnsi="Times New Roman" w:cs="Times New Roman"/>
          <w:color w:val="000000"/>
          <w:sz w:val="18"/>
          <w:szCs w:val="18"/>
          <w:lang w:eastAsia="en-GB"/>
        </w:rPr>
        <w:t xml:space="preserve">C. </w:t>
      </w:r>
      <w:r w:rsidRPr="00DF3EBF">
        <w:rPr>
          <w:rFonts w:ascii="Times New Roman" w:eastAsia="Times New Roman" w:hAnsi="Times New Roman" w:cs="Times New Roman"/>
          <w:color w:val="000000"/>
          <w:sz w:val="18"/>
          <w:szCs w:val="18"/>
          <w:lang w:eastAsia="en-GB"/>
        </w:rPr>
        <w:t>Harris</w:t>
      </w:r>
    </w:p>
    <w:p w14:paraId="21CCA058" w14:textId="77777777" w:rsidR="00DF3EBF" w:rsidRPr="0091152F" w:rsidRDefault="00DF3EBF" w:rsidP="00DF3EBF">
      <w:pPr>
        <w:jc w:val="center"/>
        <w:rPr>
          <w:rFonts w:ascii="Times New Roman" w:eastAsia="Times New Roman" w:hAnsi="Times New Roman" w:cs="Times New Roman"/>
          <w:color w:val="1D1F9D"/>
          <w:sz w:val="12"/>
          <w:szCs w:val="12"/>
          <w:lang w:eastAsia="en-GB"/>
        </w:rPr>
      </w:pPr>
    </w:p>
    <w:p w14:paraId="3C379176" w14:textId="22D3E1C6" w:rsidR="00404B1A" w:rsidRPr="002C0048" w:rsidRDefault="0091152F" w:rsidP="002C0048">
      <w:pPr>
        <w:spacing w:after="140"/>
        <w:jc w:val="center"/>
        <w:rPr>
          <w:rFonts w:ascii="Times New Roman" w:eastAsia="Times New Roman" w:hAnsi="Times New Roman" w:cs="Times New Roman"/>
          <w:color w:val="181A8E"/>
          <w:sz w:val="30"/>
          <w:szCs w:val="30"/>
          <w:lang w:eastAsia="en-GB"/>
        </w:rPr>
      </w:pPr>
      <w:r w:rsidRPr="00C242DE">
        <w:rPr>
          <w:rFonts w:ascii="Times New Roman" w:eastAsia="Times New Roman" w:hAnsi="Times New Roman" w:cs="Times New Roman"/>
          <w:b/>
          <w:bCs/>
          <w:color w:val="181A8E"/>
          <w:sz w:val="30"/>
          <w:szCs w:val="30"/>
          <w:lang w:eastAsia="en-GB"/>
        </w:rPr>
        <w:t>PLENARY ABSTRACTS</w:t>
      </w:r>
    </w:p>
    <w:p w14:paraId="4AA071AA" w14:textId="27466FFA" w:rsidR="00153B92" w:rsidRPr="00C242DE" w:rsidRDefault="00DF3EBF" w:rsidP="00153B92">
      <w:pPr>
        <w:spacing w:after="120"/>
        <w:jc w:val="center"/>
        <w:rPr>
          <w:rFonts w:ascii="Times New Roman" w:eastAsia="Times New Roman" w:hAnsi="Times New Roman" w:cs="Times New Roman"/>
          <w:b/>
          <w:bCs/>
          <w:color w:val="000080"/>
          <w:sz w:val="26"/>
          <w:szCs w:val="26"/>
          <w:lang w:eastAsia="en-GB"/>
        </w:rPr>
      </w:pPr>
      <w:r w:rsidRPr="00C242DE">
        <w:rPr>
          <w:rFonts w:ascii="Times New Roman" w:eastAsia="Times New Roman" w:hAnsi="Times New Roman" w:cs="Times New Roman"/>
          <w:b/>
          <w:bCs/>
          <w:color w:val="000080"/>
          <w:sz w:val="26"/>
          <w:szCs w:val="26"/>
          <w:lang w:eastAsia="en-GB"/>
        </w:rPr>
        <w:t>SUNDAY 14th APRIL</w:t>
      </w:r>
    </w:p>
    <w:p w14:paraId="68C5CB6F" w14:textId="77777777" w:rsidR="002C0048" w:rsidRPr="007540E2" w:rsidRDefault="00DF3EBF" w:rsidP="009E03A4">
      <w:pPr>
        <w:jc w:val="center"/>
        <w:rPr>
          <w:rFonts w:ascii="Times New Roman" w:eastAsia="Times New Roman" w:hAnsi="Times New Roman" w:cs="Times New Roman"/>
          <w:b/>
          <w:bCs/>
          <w:color w:val="000080"/>
          <w:sz w:val="28"/>
          <w:szCs w:val="28"/>
          <w:lang w:eastAsia="en-GB"/>
        </w:rPr>
      </w:pPr>
      <w:r w:rsidRPr="007540E2">
        <w:rPr>
          <w:rFonts w:ascii="Times New Roman" w:eastAsia="Times New Roman" w:hAnsi="Times New Roman" w:cs="Times New Roman"/>
          <w:b/>
          <w:bCs/>
          <w:color w:val="000080"/>
          <w:sz w:val="28"/>
          <w:szCs w:val="28"/>
          <w:lang w:eastAsia="en-GB"/>
        </w:rPr>
        <w:t xml:space="preserve">Borders Around Identity: </w:t>
      </w:r>
    </w:p>
    <w:p w14:paraId="04B85AFD" w14:textId="2F874486" w:rsidR="00692C55" w:rsidRPr="007540E2" w:rsidRDefault="00DF3EBF" w:rsidP="00692C55">
      <w:pPr>
        <w:spacing w:after="240"/>
        <w:jc w:val="center"/>
        <w:rPr>
          <w:rFonts w:ascii="Times New Roman" w:eastAsia="Times New Roman" w:hAnsi="Times New Roman" w:cs="Times New Roman"/>
          <w:b/>
          <w:bCs/>
          <w:color w:val="000080"/>
          <w:sz w:val="28"/>
          <w:szCs w:val="28"/>
          <w:lang w:eastAsia="en-GB"/>
        </w:rPr>
      </w:pPr>
      <w:r w:rsidRPr="007540E2">
        <w:rPr>
          <w:rFonts w:ascii="Times New Roman" w:eastAsia="Times New Roman" w:hAnsi="Times New Roman" w:cs="Times New Roman"/>
          <w:b/>
          <w:bCs/>
          <w:color w:val="000080"/>
          <w:sz w:val="28"/>
          <w:szCs w:val="28"/>
          <w:lang w:eastAsia="en-GB"/>
        </w:rPr>
        <w:t>Working Within and Across Different Faiths</w:t>
      </w:r>
    </w:p>
    <w:p w14:paraId="133A81C8" w14:textId="058E7412" w:rsidR="00FF55DF" w:rsidRPr="009523D3" w:rsidRDefault="008F6B85" w:rsidP="00FF55DF">
      <w:pPr>
        <w:spacing w:after="120"/>
        <w:rPr>
          <w:rFonts w:ascii="Times New Roman" w:eastAsia="Times New Roman" w:hAnsi="Times New Roman" w:cs="Times New Roman"/>
          <w:b/>
          <w:bCs/>
          <w:color w:val="181A8E"/>
          <w:lang w:val="en-AU" w:eastAsia="en-GB"/>
        </w:rPr>
      </w:pPr>
      <w:r w:rsidRPr="009523D3">
        <w:rPr>
          <w:rFonts w:ascii="Times New Roman" w:hAnsi="Times New Roman" w:cs="Times New Roman"/>
          <w:b/>
          <w:bCs/>
          <w:color w:val="181A8E"/>
        </w:rPr>
        <w:t>10.00-11.00</w:t>
      </w:r>
      <w:r w:rsidR="00326DAD" w:rsidRPr="009523D3">
        <w:rPr>
          <w:rFonts w:ascii="Times New Roman" w:hAnsi="Times New Roman" w:cs="Times New Roman"/>
          <w:b/>
          <w:bCs/>
          <w:color w:val="181A8E"/>
        </w:rPr>
        <w:t xml:space="preserve">: </w:t>
      </w:r>
      <w:r w:rsidRPr="009523D3">
        <w:rPr>
          <w:rFonts w:ascii="Times New Roman" w:hAnsi="Times New Roman" w:cs="Times New Roman"/>
          <w:b/>
          <w:bCs/>
          <w:color w:val="181A8E"/>
        </w:rPr>
        <w:t xml:space="preserve"> Les Stein (US/AU)</w:t>
      </w:r>
    </w:p>
    <w:p w14:paraId="14E1C46C" w14:textId="24B6C89A" w:rsidR="008F6B85" w:rsidRPr="009523D3" w:rsidRDefault="008F6B85" w:rsidP="00FF55DF">
      <w:pPr>
        <w:jc w:val="center"/>
        <w:rPr>
          <w:rFonts w:ascii="Times New Roman" w:eastAsia="Times New Roman" w:hAnsi="Times New Roman" w:cs="Times New Roman"/>
          <w:b/>
          <w:bCs/>
          <w:color w:val="181A8E"/>
          <w:lang w:val="en-AU" w:eastAsia="en-GB"/>
        </w:rPr>
      </w:pPr>
      <w:r w:rsidRPr="009523D3">
        <w:rPr>
          <w:rFonts w:ascii="Times New Roman" w:eastAsia="Times New Roman" w:hAnsi="Times New Roman" w:cs="Times New Roman"/>
          <w:b/>
          <w:bCs/>
          <w:color w:val="181A8E"/>
          <w:lang w:val="en-AU" w:eastAsia="en-GB"/>
        </w:rPr>
        <w:t>The Unifying Self in all Faiths and Beliefs</w:t>
      </w:r>
    </w:p>
    <w:p w14:paraId="616C8962" w14:textId="5C6EF8E5" w:rsidR="008F6B85" w:rsidRPr="00326DAD" w:rsidRDefault="008F6B85" w:rsidP="00326DAD">
      <w:pPr>
        <w:rPr>
          <w:rFonts w:ascii="Times New Roman" w:eastAsia="Times New Roman" w:hAnsi="Times New Roman" w:cs="Times New Roman"/>
          <w:color w:val="000000"/>
          <w:sz w:val="22"/>
          <w:szCs w:val="22"/>
          <w:lang w:val="en-AU" w:eastAsia="en-GB"/>
        </w:rPr>
      </w:pPr>
    </w:p>
    <w:p w14:paraId="04A2F1E2" w14:textId="77777777" w:rsidR="00326DAD" w:rsidRPr="00326DAD" w:rsidRDefault="00326DAD" w:rsidP="00FF55DF">
      <w:pPr>
        <w:spacing w:after="120"/>
        <w:jc w:val="both"/>
        <w:rPr>
          <w:rFonts w:ascii="Times New Roman" w:hAnsi="Times New Roman" w:cs="Times New Roman"/>
          <w:sz w:val="22"/>
          <w:szCs w:val="22"/>
        </w:rPr>
      </w:pPr>
      <w:r w:rsidRPr="00326DAD">
        <w:rPr>
          <w:rFonts w:ascii="Times New Roman" w:hAnsi="Times New Roman" w:cs="Times New Roman"/>
          <w:sz w:val="22"/>
          <w:szCs w:val="22"/>
        </w:rPr>
        <w:t>Jung’s idea of the Self is echoed in every religion under different names: the Atman of Hinduism, the Holy Spirit in all forms of Christianity, Jabril in Islam, Ruach ha-</w:t>
      </w:r>
      <w:proofErr w:type="spellStart"/>
      <w:r w:rsidRPr="00326DAD">
        <w:rPr>
          <w:rFonts w:ascii="Times New Roman" w:hAnsi="Times New Roman" w:cs="Times New Roman"/>
          <w:sz w:val="22"/>
          <w:szCs w:val="22"/>
        </w:rPr>
        <w:t>kodesh</w:t>
      </w:r>
      <w:proofErr w:type="spellEnd"/>
      <w:r w:rsidRPr="00326DAD">
        <w:rPr>
          <w:rFonts w:ascii="Times New Roman" w:hAnsi="Times New Roman" w:cs="Times New Roman"/>
          <w:sz w:val="22"/>
          <w:szCs w:val="22"/>
        </w:rPr>
        <w:t xml:space="preserve"> in Judaism, the </w:t>
      </w:r>
      <w:proofErr w:type="spellStart"/>
      <w:r w:rsidRPr="00326DAD">
        <w:rPr>
          <w:rFonts w:ascii="Times New Roman" w:hAnsi="Times New Roman" w:cs="Times New Roman"/>
          <w:sz w:val="22"/>
          <w:szCs w:val="22"/>
        </w:rPr>
        <w:t>Ruh</w:t>
      </w:r>
      <w:proofErr w:type="spellEnd"/>
      <w:r w:rsidRPr="00326DAD">
        <w:rPr>
          <w:rFonts w:ascii="Times New Roman" w:hAnsi="Times New Roman" w:cs="Times New Roman"/>
          <w:sz w:val="22"/>
          <w:szCs w:val="22"/>
        </w:rPr>
        <w:t xml:space="preserve"> of Sufism, Shekinah of Kabbalah, the </w:t>
      </w:r>
      <w:proofErr w:type="spellStart"/>
      <w:r w:rsidRPr="00326DAD">
        <w:rPr>
          <w:rFonts w:ascii="Times New Roman" w:hAnsi="Times New Roman" w:cs="Times New Roman"/>
          <w:sz w:val="22"/>
          <w:szCs w:val="22"/>
        </w:rPr>
        <w:t>Jiva</w:t>
      </w:r>
      <w:proofErr w:type="spellEnd"/>
      <w:r w:rsidRPr="00326DAD">
        <w:rPr>
          <w:rFonts w:ascii="Times New Roman" w:hAnsi="Times New Roman" w:cs="Times New Roman"/>
          <w:sz w:val="22"/>
          <w:szCs w:val="22"/>
        </w:rPr>
        <w:t xml:space="preserve"> of Jainism, what Ralph Waldo Emerson calls the </w:t>
      </w:r>
      <w:proofErr w:type="gramStart"/>
      <w:r w:rsidRPr="00326DAD">
        <w:rPr>
          <w:rFonts w:ascii="Times New Roman" w:hAnsi="Times New Roman" w:cs="Times New Roman"/>
          <w:sz w:val="22"/>
          <w:szCs w:val="22"/>
        </w:rPr>
        <w:t>Oversoul</w:t>
      </w:r>
      <w:proofErr w:type="gramEnd"/>
      <w:r w:rsidRPr="00326DAD">
        <w:rPr>
          <w:rFonts w:ascii="Times New Roman" w:hAnsi="Times New Roman" w:cs="Times New Roman"/>
          <w:sz w:val="22"/>
          <w:szCs w:val="22"/>
        </w:rPr>
        <w:t xml:space="preserve"> and Borges calls the Aleph. It is, as Jung put it, “specific yet universal” (</w:t>
      </w:r>
      <w:r w:rsidRPr="00326DAD">
        <w:rPr>
          <w:rFonts w:ascii="Times New Roman" w:hAnsi="Times New Roman" w:cs="Times New Roman"/>
          <w:i/>
          <w:iCs/>
          <w:sz w:val="22"/>
          <w:szCs w:val="22"/>
        </w:rPr>
        <w:t>Letters, Vol. II,</w:t>
      </w:r>
      <w:r w:rsidRPr="00326DAD">
        <w:rPr>
          <w:rFonts w:ascii="Times New Roman" w:hAnsi="Times New Roman" w:cs="Times New Roman"/>
          <w:sz w:val="22"/>
          <w:szCs w:val="22"/>
        </w:rPr>
        <w:t xml:space="preserve"> p. 977). The Self is part of an essential structure </w:t>
      </w:r>
      <w:r w:rsidRPr="00326DAD">
        <w:rPr>
          <w:rFonts w:ascii="Times New Roman" w:hAnsi="Times New Roman" w:cs="Times New Roman"/>
          <w:sz w:val="22"/>
          <w:szCs w:val="22"/>
        </w:rPr>
        <w:lastRenderedPageBreak/>
        <w:t xml:space="preserve">for theistic religion and is the primary psychological construct that applies to all faiths and beliefs.  </w:t>
      </w:r>
    </w:p>
    <w:p w14:paraId="284F48A7" w14:textId="032158FC" w:rsidR="00326DAD" w:rsidRPr="00326DAD" w:rsidRDefault="00326DAD" w:rsidP="00F77A74">
      <w:pPr>
        <w:ind w:firstLine="567"/>
        <w:jc w:val="both"/>
        <w:rPr>
          <w:rFonts w:ascii="Times New Roman" w:hAnsi="Times New Roman" w:cs="Times New Roman"/>
          <w:sz w:val="22"/>
          <w:szCs w:val="22"/>
        </w:rPr>
      </w:pPr>
      <w:r w:rsidRPr="00326DAD">
        <w:rPr>
          <w:rFonts w:ascii="Times New Roman" w:hAnsi="Times New Roman" w:cs="Times New Roman"/>
          <w:sz w:val="22"/>
          <w:szCs w:val="22"/>
        </w:rPr>
        <w:t xml:space="preserve">This paper explores how these postulates of different faiths and beliefs can increase the receptivity to unconscious processes, how </w:t>
      </w:r>
      <w:proofErr w:type="gramStart"/>
      <w:r w:rsidRPr="00326DAD">
        <w:rPr>
          <w:rFonts w:ascii="Times New Roman" w:hAnsi="Times New Roman" w:cs="Times New Roman"/>
          <w:sz w:val="22"/>
          <w:szCs w:val="22"/>
        </w:rPr>
        <w:t>this manifests</w:t>
      </w:r>
      <w:proofErr w:type="gramEnd"/>
      <w:r w:rsidRPr="00326DAD">
        <w:rPr>
          <w:rFonts w:ascii="Times New Roman" w:hAnsi="Times New Roman" w:cs="Times New Roman"/>
          <w:sz w:val="22"/>
          <w:szCs w:val="22"/>
        </w:rPr>
        <w:t xml:space="preserve"> in clinical work, and why its promise of peace is ignored.</w:t>
      </w:r>
    </w:p>
    <w:p w14:paraId="2D7FFCFB" w14:textId="4A24F12F" w:rsidR="00326DAD" w:rsidRDefault="00326DAD" w:rsidP="00FF55DF">
      <w:pPr>
        <w:spacing w:after="120"/>
        <w:jc w:val="both"/>
        <w:rPr>
          <w:rFonts w:ascii="Times New Roman" w:eastAsia="Times New Roman" w:hAnsi="Times New Roman" w:cs="Times New Roman"/>
          <w:color w:val="000000"/>
          <w:sz w:val="12"/>
          <w:szCs w:val="12"/>
          <w:lang w:val="en-AU" w:eastAsia="en-GB"/>
        </w:rPr>
      </w:pPr>
    </w:p>
    <w:p w14:paraId="064566D4" w14:textId="77777777" w:rsidR="009E03A4" w:rsidRPr="00F77A74" w:rsidRDefault="009E03A4" w:rsidP="00FF55DF">
      <w:pPr>
        <w:spacing w:after="120"/>
        <w:jc w:val="both"/>
        <w:rPr>
          <w:rFonts w:ascii="Times New Roman" w:eastAsia="Times New Roman" w:hAnsi="Times New Roman" w:cs="Times New Roman"/>
          <w:color w:val="000000"/>
          <w:sz w:val="12"/>
          <w:szCs w:val="12"/>
          <w:lang w:val="en-AU" w:eastAsia="en-GB"/>
        </w:rPr>
      </w:pPr>
    </w:p>
    <w:p w14:paraId="51402420" w14:textId="6B6A8A63" w:rsidR="00FF55DF" w:rsidRPr="009523D3" w:rsidRDefault="008F6B85" w:rsidP="00FF55DF">
      <w:pPr>
        <w:spacing w:after="120"/>
        <w:jc w:val="both"/>
        <w:rPr>
          <w:rFonts w:ascii="Times New Roman" w:eastAsia="Times New Roman" w:hAnsi="Times New Roman" w:cs="Times New Roman"/>
          <w:b/>
          <w:bCs/>
          <w:color w:val="181A8E"/>
          <w:lang w:val="en-AU" w:eastAsia="en-GB"/>
        </w:rPr>
      </w:pPr>
      <w:r w:rsidRPr="009523D3">
        <w:rPr>
          <w:rFonts w:ascii="Times New Roman" w:hAnsi="Times New Roman" w:cs="Times New Roman"/>
          <w:b/>
          <w:bCs/>
          <w:color w:val="181A8E"/>
        </w:rPr>
        <w:t>11.30-12.30</w:t>
      </w:r>
      <w:r w:rsidR="00326DAD" w:rsidRPr="009523D3">
        <w:rPr>
          <w:rFonts w:ascii="Times New Roman" w:hAnsi="Times New Roman" w:cs="Times New Roman"/>
          <w:b/>
          <w:bCs/>
          <w:color w:val="181A8E"/>
        </w:rPr>
        <w:t xml:space="preserve">: </w:t>
      </w:r>
      <w:r w:rsidRPr="009523D3">
        <w:rPr>
          <w:rFonts w:ascii="Times New Roman" w:hAnsi="Times New Roman" w:cs="Times New Roman"/>
          <w:b/>
          <w:bCs/>
          <w:color w:val="181A8E"/>
        </w:rPr>
        <w:t xml:space="preserve"> Murray Stein (US/CH)</w:t>
      </w:r>
    </w:p>
    <w:p w14:paraId="46246DA3" w14:textId="5353CF2F" w:rsidR="008F6B85" w:rsidRPr="009523D3" w:rsidRDefault="008F6B85" w:rsidP="00FF55DF">
      <w:pPr>
        <w:jc w:val="center"/>
        <w:rPr>
          <w:rFonts w:ascii="Times New Roman" w:hAnsi="Times New Roman" w:cs="Times New Roman"/>
          <w:color w:val="181A8E"/>
        </w:rPr>
      </w:pPr>
      <w:r w:rsidRPr="009523D3">
        <w:rPr>
          <w:rFonts w:ascii="Times New Roman" w:eastAsia="Times New Roman" w:hAnsi="Times New Roman" w:cs="Times New Roman"/>
          <w:b/>
          <w:bCs/>
          <w:color w:val="181A8E"/>
          <w:lang w:val="en-AU" w:eastAsia="en-GB"/>
        </w:rPr>
        <w:t xml:space="preserve">The Faithless Analyst </w:t>
      </w:r>
      <w:r w:rsidRPr="009523D3">
        <w:rPr>
          <w:rFonts w:ascii="Times New Roman" w:eastAsia="Times New Roman" w:hAnsi="Times New Roman" w:cs="Times New Roman"/>
          <w:color w:val="181A8E"/>
          <w:lang w:val="en-AU" w:eastAsia="en-GB"/>
        </w:rPr>
        <w:t>(via Zoom)</w:t>
      </w:r>
    </w:p>
    <w:p w14:paraId="632CBB90" w14:textId="31EF416A" w:rsidR="008F6B85" w:rsidRPr="00F77A74" w:rsidRDefault="008F6B85" w:rsidP="00FF55DF">
      <w:pPr>
        <w:jc w:val="both"/>
        <w:rPr>
          <w:rFonts w:ascii="Times New Roman" w:hAnsi="Times New Roman" w:cs="Times New Roman"/>
          <w:sz w:val="12"/>
          <w:szCs w:val="12"/>
        </w:rPr>
      </w:pPr>
    </w:p>
    <w:p w14:paraId="0C49FF8A" w14:textId="77777777" w:rsidR="00326DAD" w:rsidRPr="00326DAD" w:rsidRDefault="00326DAD" w:rsidP="00FF55DF">
      <w:pPr>
        <w:spacing w:after="120"/>
        <w:jc w:val="both"/>
        <w:rPr>
          <w:rFonts w:ascii="Times New Roman" w:hAnsi="Times New Roman" w:cs="Times New Roman"/>
          <w:sz w:val="22"/>
          <w:szCs w:val="22"/>
        </w:rPr>
      </w:pPr>
      <w:r w:rsidRPr="00326DAD">
        <w:rPr>
          <w:rFonts w:ascii="Times New Roman" w:hAnsi="Times New Roman" w:cs="Times New Roman"/>
          <w:sz w:val="22"/>
          <w:szCs w:val="22"/>
        </w:rPr>
        <w:t xml:space="preserve">In an earlier paper, I wrote of “the faith of the analyst” and spoke of the conviction, based on experience, that the unconscious will guide the process of analysis toward individuation. The analyst practices without specific goals or intentions for the patient and relies on direction from the patient’s unconscious in the form of dreams, </w:t>
      </w:r>
      <w:proofErr w:type="gramStart"/>
      <w:r w:rsidRPr="00326DAD">
        <w:rPr>
          <w:rFonts w:ascii="Times New Roman" w:hAnsi="Times New Roman" w:cs="Times New Roman"/>
          <w:sz w:val="22"/>
          <w:szCs w:val="22"/>
        </w:rPr>
        <w:t>projections</w:t>
      </w:r>
      <w:proofErr w:type="gramEnd"/>
      <w:r w:rsidRPr="00326DAD">
        <w:rPr>
          <w:rFonts w:ascii="Times New Roman" w:hAnsi="Times New Roman" w:cs="Times New Roman"/>
          <w:sz w:val="22"/>
          <w:szCs w:val="22"/>
        </w:rPr>
        <w:t xml:space="preserve"> and active imagination and on the relational process that develops and deepens in the therapeutic relationship. </w:t>
      </w:r>
    </w:p>
    <w:p w14:paraId="0DDCF7F3" w14:textId="77777777" w:rsidR="00326DAD" w:rsidRPr="00326DAD" w:rsidRDefault="00326DAD" w:rsidP="00FF55DF">
      <w:pPr>
        <w:spacing w:after="120"/>
        <w:ind w:firstLine="567"/>
        <w:jc w:val="both"/>
        <w:rPr>
          <w:rFonts w:ascii="Times New Roman" w:hAnsi="Times New Roman" w:cs="Times New Roman"/>
          <w:sz w:val="22"/>
          <w:szCs w:val="22"/>
        </w:rPr>
      </w:pPr>
      <w:r w:rsidRPr="00326DAD">
        <w:rPr>
          <w:rFonts w:ascii="Times New Roman" w:hAnsi="Times New Roman" w:cs="Times New Roman"/>
          <w:sz w:val="22"/>
          <w:szCs w:val="22"/>
        </w:rPr>
        <w:t xml:space="preserve">In this lecture, I wish to speak about “the faithless analyst.” This is an analyst without fixed religious notions, without specific preferences </w:t>
      </w:r>
      <w:proofErr w:type="gramStart"/>
      <w:r w:rsidRPr="00326DAD">
        <w:rPr>
          <w:rFonts w:ascii="Times New Roman" w:hAnsi="Times New Roman" w:cs="Times New Roman"/>
          <w:sz w:val="22"/>
          <w:szCs w:val="22"/>
        </w:rPr>
        <w:t>with regard to</w:t>
      </w:r>
      <w:proofErr w:type="gramEnd"/>
      <w:r w:rsidRPr="00326DAD">
        <w:rPr>
          <w:rFonts w:ascii="Times New Roman" w:hAnsi="Times New Roman" w:cs="Times New Roman"/>
          <w:sz w:val="22"/>
          <w:szCs w:val="22"/>
        </w:rPr>
        <w:t xml:space="preserve"> religious faith and practice, without religious commitments or attachments of the kind that would influence the course of the analysis. Is this possible? </w:t>
      </w:r>
    </w:p>
    <w:p w14:paraId="7120DC32" w14:textId="77777777" w:rsidR="00326DAD" w:rsidRPr="00326DAD" w:rsidRDefault="00326DAD" w:rsidP="00FF55DF">
      <w:pPr>
        <w:spacing w:after="120"/>
        <w:ind w:firstLine="567"/>
        <w:jc w:val="both"/>
        <w:rPr>
          <w:rFonts w:ascii="Times New Roman" w:hAnsi="Times New Roman" w:cs="Times New Roman"/>
          <w:sz w:val="22"/>
          <w:szCs w:val="22"/>
        </w:rPr>
      </w:pPr>
      <w:r w:rsidRPr="00326DAD">
        <w:rPr>
          <w:rFonts w:ascii="Times New Roman" w:hAnsi="Times New Roman" w:cs="Times New Roman"/>
          <w:sz w:val="22"/>
          <w:szCs w:val="22"/>
        </w:rPr>
        <w:t xml:space="preserve">Analysts like everyone else grow up in specific cultures that are founded on religious traditions—Europe and the Americas on Christianity, Japan on Shinto and Buddhism, China on Taoism, Buddhism and Confucianism, the Middle East on Islam, India on Hinduism, Israel on Judaism. Analysts from these cultures would be expected to show typical habits of thought and feeling that reflect their background. And within each of these large cultural fields there are isolated enclaves of intense religious affiliation—denominations, orthodox communities, Amish areas, etc. Many analysts have grown up in families that are strongly religious, and many continue to live in communities that are religiously attuned. </w:t>
      </w:r>
    </w:p>
    <w:p w14:paraId="14AC6FD7" w14:textId="77777777" w:rsidR="00326DAD" w:rsidRPr="00326DAD" w:rsidRDefault="00326DAD" w:rsidP="00FF55DF">
      <w:pPr>
        <w:spacing w:after="120"/>
        <w:ind w:firstLine="567"/>
        <w:jc w:val="both"/>
        <w:rPr>
          <w:rFonts w:ascii="Times New Roman" w:hAnsi="Times New Roman" w:cs="Times New Roman"/>
          <w:sz w:val="22"/>
          <w:szCs w:val="22"/>
        </w:rPr>
      </w:pPr>
      <w:r w:rsidRPr="00326DAD">
        <w:rPr>
          <w:rFonts w:ascii="Times New Roman" w:hAnsi="Times New Roman" w:cs="Times New Roman"/>
          <w:sz w:val="22"/>
          <w:szCs w:val="22"/>
        </w:rPr>
        <w:t xml:space="preserve">Can analysts shed this formation when they enter the consulting room? Should they? Values come with religious faith and practice. Should the analyst shed such </w:t>
      </w:r>
      <w:proofErr w:type="gramStart"/>
      <w:r w:rsidRPr="00326DAD">
        <w:rPr>
          <w:rFonts w:ascii="Times New Roman" w:hAnsi="Times New Roman" w:cs="Times New Roman"/>
          <w:sz w:val="22"/>
          <w:szCs w:val="22"/>
        </w:rPr>
        <w:t>religiously-based</w:t>
      </w:r>
      <w:proofErr w:type="gramEnd"/>
      <w:r w:rsidRPr="00326DAD">
        <w:rPr>
          <w:rFonts w:ascii="Times New Roman" w:hAnsi="Times New Roman" w:cs="Times New Roman"/>
          <w:sz w:val="22"/>
          <w:szCs w:val="22"/>
        </w:rPr>
        <w:t xml:space="preserve"> values for the sake of absolute neutrality? </w:t>
      </w:r>
    </w:p>
    <w:p w14:paraId="74E19E3C" w14:textId="39F12621" w:rsidR="00326DAD" w:rsidRDefault="00326DAD" w:rsidP="00057D78">
      <w:pPr>
        <w:spacing w:after="120"/>
        <w:ind w:firstLine="567"/>
        <w:jc w:val="both"/>
        <w:rPr>
          <w:rFonts w:ascii="Times New Roman" w:hAnsi="Times New Roman" w:cs="Times New Roman"/>
          <w:sz w:val="22"/>
          <w:szCs w:val="22"/>
        </w:rPr>
      </w:pPr>
      <w:r w:rsidRPr="00326DAD">
        <w:rPr>
          <w:rFonts w:ascii="Times New Roman" w:hAnsi="Times New Roman" w:cs="Times New Roman"/>
          <w:sz w:val="22"/>
          <w:szCs w:val="22"/>
        </w:rPr>
        <w:lastRenderedPageBreak/>
        <w:t>I want to think about such faithlessness as an impossible ideal for analytical practice and how to work with failures to remain thus faithless in the presence of different faiths or the absence of faith among patients.</w:t>
      </w:r>
    </w:p>
    <w:p w14:paraId="6605B3E2" w14:textId="77777777" w:rsidR="009E03A4" w:rsidRDefault="009E03A4" w:rsidP="002C0048">
      <w:pPr>
        <w:rPr>
          <w:rFonts w:ascii="Times New Roman" w:hAnsi="Times New Roman" w:cs="Times New Roman"/>
          <w:sz w:val="22"/>
          <w:szCs w:val="22"/>
        </w:rPr>
      </w:pPr>
    </w:p>
    <w:p w14:paraId="5F2B2319" w14:textId="29B02845" w:rsidR="00057D78" w:rsidRPr="002C0048" w:rsidRDefault="00057D78" w:rsidP="009E03A4">
      <w:pPr>
        <w:rPr>
          <w:rFonts w:ascii="Times New Roman" w:hAnsi="Times New Roman" w:cs="Times New Roman"/>
          <w:b/>
          <w:bCs/>
          <w:color w:val="181A8E"/>
        </w:rPr>
      </w:pPr>
      <w:r w:rsidRPr="00057D78">
        <w:rPr>
          <w:rFonts w:ascii="Times New Roman" w:hAnsi="Times New Roman" w:cs="Times New Roman"/>
          <w:b/>
          <w:bCs/>
          <w:color w:val="181A8E"/>
        </w:rPr>
        <w:t>12.45-13.45</w:t>
      </w:r>
      <w:r>
        <w:rPr>
          <w:rFonts w:ascii="Times New Roman" w:hAnsi="Times New Roman" w:cs="Times New Roman"/>
          <w:b/>
          <w:bCs/>
          <w:color w:val="181A8E"/>
        </w:rPr>
        <w:t xml:space="preserve">: </w:t>
      </w:r>
      <w:r w:rsidRPr="00057D78">
        <w:rPr>
          <w:rFonts w:ascii="Times New Roman" w:hAnsi="Times New Roman" w:cs="Times New Roman"/>
          <w:b/>
          <w:bCs/>
          <w:color w:val="181A8E"/>
        </w:rPr>
        <w:t xml:space="preserve"> Closing Conference Plenary</w:t>
      </w:r>
    </w:p>
    <w:p w14:paraId="565587C8" w14:textId="7D1EF21F" w:rsidR="009E03A4" w:rsidRDefault="002C0048" w:rsidP="009E03A4">
      <w:pPr>
        <w:spacing w:after="120"/>
        <w:jc w:val="center"/>
        <w:rPr>
          <w:rFonts w:ascii="Times New Roman" w:eastAsia="Times New Roman" w:hAnsi="Times New Roman" w:cs="Times New Roman"/>
          <w:b/>
          <w:bCs/>
          <w:color w:val="000080"/>
          <w:sz w:val="26"/>
          <w:szCs w:val="26"/>
          <w:lang w:eastAsia="en-GB"/>
        </w:rPr>
      </w:pPr>
      <w:r>
        <w:rPr>
          <w:rFonts w:ascii="Times New Roman" w:eastAsia="Times New Roman" w:hAnsi="Times New Roman" w:cs="Times New Roman"/>
          <w:b/>
          <w:bCs/>
          <w:color w:val="000080"/>
          <w:sz w:val="26"/>
          <w:szCs w:val="26"/>
          <w:lang w:eastAsia="en-GB"/>
        </w:rPr>
        <w:t>…………..</w:t>
      </w:r>
    </w:p>
    <w:p w14:paraId="273B947C" w14:textId="77777777" w:rsidR="009E03A4" w:rsidRDefault="009E03A4" w:rsidP="009E03A4">
      <w:pPr>
        <w:jc w:val="center"/>
        <w:rPr>
          <w:rFonts w:ascii="Times New Roman" w:eastAsia="Times New Roman" w:hAnsi="Times New Roman" w:cs="Times New Roman"/>
          <w:b/>
          <w:bCs/>
          <w:color w:val="000080"/>
          <w:sz w:val="26"/>
          <w:szCs w:val="26"/>
          <w:lang w:eastAsia="en-GB"/>
        </w:rPr>
      </w:pPr>
    </w:p>
    <w:p w14:paraId="335EFAB0" w14:textId="36FE1A8C" w:rsidR="002C0048" w:rsidRDefault="002C0048" w:rsidP="009E03A4">
      <w:pPr>
        <w:jc w:val="both"/>
        <w:rPr>
          <w:rFonts w:ascii="Times New Roman" w:eastAsia="Times New Roman" w:hAnsi="Times New Roman" w:cs="Times New Roman"/>
          <w:color w:val="000000"/>
          <w:lang w:eastAsia="en-GB"/>
        </w:rPr>
      </w:pPr>
      <w:r w:rsidRPr="00A6459E">
        <w:rPr>
          <w:rFonts w:ascii="Times New Roman" w:eastAsia="Times New Roman" w:hAnsi="Times New Roman" w:cs="Times New Roman"/>
          <w:color w:val="000000"/>
          <w:lang w:eastAsia="en-GB"/>
        </w:rPr>
        <w:t xml:space="preserve">As well as the plenaries, we have two </w:t>
      </w:r>
      <w:r w:rsidRPr="00A6459E">
        <w:rPr>
          <w:rFonts w:ascii="Times New Roman" w:eastAsia="Times New Roman" w:hAnsi="Times New Roman" w:cs="Times New Roman"/>
          <w:b/>
          <w:bCs/>
          <w:color w:val="000000"/>
          <w:lang w:eastAsia="en-GB"/>
        </w:rPr>
        <w:t>Break-out Sessions</w:t>
      </w:r>
      <w:r w:rsidRPr="00A6459E">
        <w:rPr>
          <w:rFonts w:ascii="Times New Roman" w:eastAsia="Times New Roman" w:hAnsi="Times New Roman" w:cs="Times New Roman"/>
          <w:color w:val="000000"/>
          <w:lang w:eastAsia="en-GB"/>
        </w:rPr>
        <w:t xml:space="preserve"> on Friday afternoon, and two on Saturday afternoon, an optional </w:t>
      </w:r>
      <w:r w:rsidRPr="00A6459E">
        <w:rPr>
          <w:rFonts w:ascii="Times New Roman" w:eastAsia="Times New Roman" w:hAnsi="Times New Roman" w:cs="Times New Roman"/>
          <w:b/>
          <w:bCs/>
          <w:color w:val="000000"/>
          <w:lang w:eastAsia="en-GB"/>
        </w:rPr>
        <w:t xml:space="preserve">Social Dreaming Matrix </w:t>
      </w:r>
      <w:r w:rsidRPr="00A6459E">
        <w:rPr>
          <w:rFonts w:ascii="Times New Roman" w:eastAsia="Times New Roman" w:hAnsi="Times New Roman" w:cs="Times New Roman"/>
          <w:color w:val="000000"/>
          <w:lang w:eastAsia="en-GB"/>
        </w:rPr>
        <w:t>will be held</w:t>
      </w:r>
      <w:r w:rsidRPr="00A6459E">
        <w:rPr>
          <w:rFonts w:ascii="Times New Roman" w:eastAsia="Times New Roman" w:hAnsi="Times New Roman" w:cs="Times New Roman"/>
          <w:b/>
          <w:bCs/>
          <w:color w:val="000000"/>
          <w:lang w:eastAsia="en-GB"/>
        </w:rPr>
        <w:t xml:space="preserve"> </w:t>
      </w:r>
      <w:r w:rsidRPr="00A6459E">
        <w:rPr>
          <w:rFonts w:ascii="Times New Roman" w:eastAsia="Times New Roman" w:hAnsi="Times New Roman" w:cs="Times New Roman"/>
          <w:color w:val="000000"/>
          <w:lang w:eastAsia="en-GB"/>
        </w:rPr>
        <w:t xml:space="preserve">on three mornings (8am-9am), a </w:t>
      </w:r>
      <w:r w:rsidRPr="00A6459E">
        <w:rPr>
          <w:rFonts w:ascii="Times New Roman" w:eastAsia="Times New Roman" w:hAnsi="Times New Roman" w:cs="Times New Roman"/>
          <w:b/>
          <w:bCs/>
          <w:color w:val="000000"/>
          <w:lang w:eastAsia="en-GB"/>
        </w:rPr>
        <w:t>Cocktail Reception</w:t>
      </w:r>
      <w:r w:rsidRPr="00A6459E">
        <w:rPr>
          <w:rFonts w:ascii="Times New Roman" w:eastAsia="Times New Roman" w:hAnsi="Times New Roman" w:cs="Times New Roman"/>
          <w:color w:val="000000"/>
          <w:lang w:eastAsia="en-GB"/>
        </w:rPr>
        <w:t xml:space="preserve"> on Friday night, and on Saturday night we invite you to attend our </w:t>
      </w:r>
      <w:r w:rsidRPr="00A6459E">
        <w:rPr>
          <w:rFonts w:ascii="Times New Roman" w:eastAsia="Times New Roman" w:hAnsi="Times New Roman" w:cs="Times New Roman"/>
          <w:b/>
          <w:bCs/>
          <w:color w:val="000000"/>
          <w:lang w:eastAsia="en-GB"/>
        </w:rPr>
        <w:t xml:space="preserve">Gala Dinner and Dance </w:t>
      </w:r>
      <w:r w:rsidRPr="00A6459E">
        <w:rPr>
          <w:rFonts w:ascii="Times New Roman" w:eastAsia="Times New Roman" w:hAnsi="Times New Roman" w:cs="Times New Roman"/>
          <w:color w:val="000000"/>
          <w:lang w:eastAsia="en-GB"/>
        </w:rPr>
        <w:t xml:space="preserve">at stunning venue “The Barn”. We end with a </w:t>
      </w:r>
      <w:r w:rsidRPr="00A6459E">
        <w:rPr>
          <w:rFonts w:ascii="Times New Roman" w:eastAsia="Times New Roman" w:hAnsi="Times New Roman" w:cs="Times New Roman"/>
          <w:b/>
          <w:bCs/>
          <w:color w:val="000000"/>
          <w:lang w:eastAsia="en-GB"/>
        </w:rPr>
        <w:t>Conference Plenary Session</w:t>
      </w:r>
      <w:r w:rsidRPr="00A6459E">
        <w:rPr>
          <w:rFonts w:ascii="Times New Roman" w:eastAsia="Times New Roman" w:hAnsi="Times New Roman" w:cs="Times New Roman"/>
          <w:color w:val="000000"/>
          <w:lang w:eastAsia="en-GB"/>
        </w:rPr>
        <w:t xml:space="preserve"> Sunday lunchtime.</w:t>
      </w:r>
    </w:p>
    <w:p w14:paraId="4D4D3E62" w14:textId="77777777" w:rsidR="009E03A4" w:rsidRPr="009E03A4" w:rsidRDefault="009E03A4" w:rsidP="009E03A4">
      <w:pPr>
        <w:jc w:val="both"/>
        <w:rPr>
          <w:rFonts w:ascii="Times New Roman" w:eastAsia="Times New Roman" w:hAnsi="Times New Roman" w:cs="Times New Roman"/>
          <w:color w:val="000000"/>
          <w:sz w:val="23"/>
          <w:szCs w:val="23"/>
          <w:lang w:eastAsia="en-GB"/>
        </w:rPr>
      </w:pPr>
    </w:p>
    <w:p w14:paraId="5DC3EEB4" w14:textId="77777777" w:rsidR="002C0048" w:rsidRPr="009E03A4" w:rsidRDefault="002C0048" w:rsidP="002C0048">
      <w:pPr>
        <w:rPr>
          <w:rFonts w:ascii="Times New Roman" w:eastAsia="Times New Roman" w:hAnsi="Times New Roman" w:cs="Times New Roman"/>
          <w:color w:val="000000"/>
          <w:sz w:val="23"/>
          <w:szCs w:val="23"/>
          <w:lang w:eastAsia="en-GB"/>
        </w:rPr>
      </w:pPr>
      <w:r w:rsidRPr="009E03A4">
        <w:rPr>
          <w:rFonts w:ascii="Times New Roman" w:eastAsia="Times New Roman" w:hAnsi="Times New Roman" w:cs="Times New Roman"/>
          <w:b/>
          <w:bCs/>
          <w:i/>
          <w:iCs/>
          <w:color w:val="000000"/>
          <w:sz w:val="23"/>
          <w:szCs w:val="23"/>
          <w:lang w:eastAsia="en-GB"/>
        </w:rPr>
        <w:t>Programme details:</w:t>
      </w:r>
      <w:r w:rsidRPr="009E03A4">
        <w:rPr>
          <w:rFonts w:ascii="Times New Roman" w:eastAsia="Times New Roman" w:hAnsi="Times New Roman" w:cs="Times New Roman"/>
          <w:color w:val="000000"/>
          <w:sz w:val="23"/>
          <w:szCs w:val="23"/>
          <w:lang w:eastAsia="en-GB"/>
        </w:rPr>
        <w:t xml:space="preserve"> </w:t>
      </w:r>
    </w:p>
    <w:p w14:paraId="40A95525" w14:textId="77777777" w:rsidR="002C0048" w:rsidRPr="009E03A4" w:rsidRDefault="00000000" w:rsidP="002C0048">
      <w:pPr>
        <w:rPr>
          <w:rFonts w:ascii="Times New Roman" w:eastAsia="Times New Roman" w:hAnsi="Times New Roman" w:cs="Times New Roman"/>
          <w:color w:val="000000"/>
          <w:sz w:val="23"/>
          <w:szCs w:val="23"/>
          <w:lang w:eastAsia="en-GB"/>
        </w:rPr>
      </w:pPr>
      <w:hyperlink r:id="rId8" w:history="1">
        <w:r w:rsidR="002C0048" w:rsidRPr="009E03A4">
          <w:rPr>
            <w:rStyle w:val="Hyperlink"/>
            <w:rFonts w:ascii="Times New Roman" w:eastAsia="Times New Roman" w:hAnsi="Times New Roman" w:cs="Times New Roman"/>
            <w:sz w:val="23"/>
            <w:szCs w:val="23"/>
            <w:lang w:eastAsia="en-GB"/>
          </w:rPr>
          <w:t>https://thejap.org/conferences/essex-2024-programme</w:t>
        </w:r>
      </w:hyperlink>
    </w:p>
    <w:p w14:paraId="3B34398B" w14:textId="77777777" w:rsidR="002C0048" w:rsidRPr="009E03A4" w:rsidRDefault="002C0048" w:rsidP="002C0048">
      <w:pPr>
        <w:rPr>
          <w:rFonts w:ascii="Times New Roman" w:eastAsia="Times New Roman" w:hAnsi="Times New Roman" w:cs="Times New Roman"/>
          <w:color w:val="000000"/>
          <w:sz w:val="23"/>
          <w:szCs w:val="23"/>
          <w:lang w:eastAsia="en-GB"/>
        </w:rPr>
      </w:pPr>
    </w:p>
    <w:p w14:paraId="5D905FD0" w14:textId="77777777" w:rsidR="002C0048" w:rsidRPr="009E03A4" w:rsidRDefault="002C0048" w:rsidP="002C0048">
      <w:pPr>
        <w:rPr>
          <w:rFonts w:ascii="Times New Roman" w:eastAsia="Times New Roman" w:hAnsi="Times New Roman" w:cs="Times New Roman"/>
          <w:b/>
          <w:bCs/>
          <w:i/>
          <w:iCs/>
          <w:color w:val="000000"/>
          <w:sz w:val="23"/>
          <w:szCs w:val="23"/>
          <w:lang w:eastAsia="en-GB"/>
        </w:rPr>
      </w:pPr>
      <w:r w:rsidRPr="009E03A4">
        <w:rPr>
          <w:rFonts w:ascii="Times New Roman" w:eastAsia="Times New Roman" w:hAnsi="Times New Roman" w:cs="Times New Roman"/>
          <w:b/>
          <w:bCs/>
          <w:i/>
          <w:iCs/>
          <w:color w:val="000000"/>
          <w:sz w:val="23"/>
          <w:szCs w:val="23"/>
          <w:lang w:eastAsia="en-GB"/>
        </w:rPr>
        <w:t>Registration link: (Early Bird discount till 31</w:t>
      </w:r>
      <w:r w:rsidRPr="009E03A4">
        <w:rPr>
          <w:rFonts w:ascii="Times New Roman" w:eastAsia="Times New Roman" w:hAnsi="Times New Roman" w:cs="Times New Roman"/>
          <w:b/>
          <w:bCs/>
          <w:i/>
          <w:iCs/>
          <w:color w:val="000000"/>
          <w:sz w:val="23"/>
          <w:szCs w:val="23"/>
          <w:vertAlign w:val="superscript"/>
          <w:lang w:eastAsia="en-GB"/>
        </w:rPr>
        <w:t>st</w:t>
      </w:r>
      <w:r w:rsidRPr="009E03A4">
        <w:rPr>
          <w:rFonts w:ascii="Times New Roman" w:eastAsia="Times New Roman" w:hAnsi="Times New Roman" w:cs="Times New Roman"/>
          <w:b/>
          <w:bCs/>
          <w:i/>
          <w:iCs/>
          <w:color w:val="000000"/>
          <w:sz w:val="23"/>
          <w:szCs w:val="23"/>
          <w:lang w:eastAsia="en-GB"/>
        </w:rPr>
        <w:t xml:space="preserve"> January)</w:t>
      </w:r>
    </w:p>
    <w:p w14:paraId="06B891FF" w14:textId="77777777" w:rsidR="002C0048" w:rsidRPr="009E03A4" w:rsidRDefault="00000000" w:rsidP="002C0048">
      <w:pPr>
        <w:rPr>
          <w:rFonts w:ascii="Times New Roman" w:eastAsia="Times New Roman" w:hAnsi="Times New Roman" w:cs="Times New Roman"/>
          <w:color w:val="000000"/>
          <w:sz w:val="23"/>
          <w:szCs w:val="23"/>
          <w:lang w:eastAsia="en-GB"/>
        </w:rPr>
      </w:pPr>
      <w:hyperlink r:id="rId9" w:history="1">
        <w:r w:rsidR="002C0048" w:rsidRPr="009E03A4">
          <w:rPr>
            <w:rStyle w:val="Hyperlink"/>
            <w:rFonts w:ascii="Times New Roman" w:eastAsia="Times New Roman" w:hAnsi="Times New Roman" w:cs="Times New Roman"/>
            <w:sz w:val="23"/>
            <w:szCs w:val="23"/>
            <w:lang w:eastAsia="en-GB"/>
          </w:rPr>
          <w:t>https://www.essex.ac.uk/events/2024/04/11/journal-of-analytical-psychology-international-conference-2024</w:t>
        </w:r>
      </w:hyperlink>
    </w:p>
    <w:p w14:paraId="71C59889" w14:textId="77777777" w:rsidR="002C0048" w:rsidRPr="009E03A4" w:rsidRDefault="002C0048" w:rsidP="002C0048">
      <w:pPr>
        <w:rPr>
          <w:rFonts w:ascii="Times New Roman" w:eastAsia="Times New Roman" w:hAnsi="Times New Roman" w:cs="Times New Roman"/>
          <w:color w:val="000000"/>
          <w:sz w:val="23"/>
          <w:szCs w:val="23"/>
          <w:lang w:eastAsia="en-GB"/>
        </w:rPr>
      </w:pPr>
    </w:p>
    <w:p w14:paraId="4479A2C0" w14:textId="77777777" w:rsidR="002C0048" w:rsidRPr="009E03A4" w:rsidRDefault="002C0048" w:rsidP="002C0048">
      <w:pPr>
        <w:rPr>
          <w:rFonts w:ascii="Times New Roman" w:eastAsia="Times New Roman" w:hAnsi="Times New Roman" w:cs="Times New Roman"/>
          <w:color w:val="000000"/>
          <w:sz w:val="23"/>
          <w:szCs w:val="23"/>
          <w:lang w:eastAsia="en-GB"/>
        </w:rPr>
      </w:pPr>
      <w:r w:rsidRPr="009E03A4">
        <w:rPr>
          <w:rFonts w:ascii="Times New Roman" w:eastAsia="Times New Roman" w:hAnsi="Times New Roman" w:cs="Times New Roman"/>
          <w:b/>
          <w:bCs/>
          <w:i/>
          <w:iCs/>
          <w:color w:val="000000"/>
          <w:sz w:val="23"/>
          <w:szCs w:val="23"/>
          <w:lang w:eastAsia="en-GB"/>
        </w:rPr>
        <w:t>Accommodation suggestions:</w:t>
      </w:r>
    </w:p>
    <w:p w14:paraId="096577A5" w14:textId="77777777" w:rsidR="002C0048" w:rsidRPr="009E03A4" w:rsidRDefault="00000000" w:rsidP="002C0048">
      <w:pPr>
        <w:rPr>
          <w:rFonts w:ascii="Times New Roman" w:eastAsia="Times New Roman" w:hAnsi="Times New Roman" w:cs="Times New Roman"/>
          <w:color w:val="000000"/>
          <w:sz w:val="23"/>
          <w:szCs w:val="23"/>
          <w:lang w:eastAsia="en-GB"/>
        </w:rPr>
      </w:pPr>
      <w:hyperlink r:id="rId10" w:history="1">
        <w:r w:rsidR="002C0048" w:rsidRPr="009E03A4">
          <w:rPr>
            <w:rStyle w:val="Hyperlink"/>
            <w:rFonts w:ascii="Times New Roman" w:eastAsia="Times New Roman" w:hAnsi="Times New Roman" w:cs="Times New Roman"/>
            <w:sz w:val="23"/>
            <w:szCs w:val="23"/>
            <w:lang w:eastAsia="en-GB"/>
          </w:rPr>
          <w:t>https://thejap.org/conferences/essex-2024-accommodation</w:t>
        </w:r>
      </w:hyperlink>
      <w:r w:rsidR="002C0048" w:rsidRPr="009E03A4">
        <w:rPr>
          <w:rFonts w:ascii="Times New Roman" w:eastAsia="Times New Roman" w:hAnsi="Times New Roman" w:cs="Times New Roman"/>
          <w:color w:val="000000"/>
          <w:sz w:val="23"/>
          <w:szCs w:val="23"/>
          <w:lang w:eastAsia="en-GB"/>
        </w:rPr>
        <w:br/>
      </w:r>
    </w:p>
    <w:p w14:paraId="14ABAAE5" w14:textId="77777777" w:rsidR="002C0048" w:rsidRPr="009E03A4" w:rsidRDefault="002C0048" w:rsidP="002C0048">
      <w:pPr>
        <w:rPr>
          <w:rFonts w:ascii="Times New Roman" w:eastAsia="Times New Roman" w:hAnsi="Times New Roman" w:cs="Times New Roman"/>
          <w:color w:val="000000"/>
          <w:sz w:val="23"/>
          <w:szCs w:val="23"/>
          <w:lang w:eastAsia="en-GB"/>
        </w:rPr>
      </w:pPr>
      <w:r w:rsidRPr="009E03A4">
        <w:rPr>
          <w:rFonts w:ascii="Times New Roman" w:eastAsia="Times New Roman" w:hAnsi="Times New Roman" w:cs="Times New Roman"/>
          <w:b/>
          <w:bCs/>
          <w:i/>
          <w:iCs/>
          <w:color w:val="000000"/>
          <w:sz w:val="23"/>
          <w:szCs w:val="23"/>
          <w:lang w:eastAsia="en-GB"/>
        </w:rPr>
        <w:t>Travel:</w:t>
      </w:r>
    </w:p>
    <w:p w14:paraId="18C7BE47" w14:textId="77777777" w:rsidR="002C0048" w:rsidRPr="009E03A4" w:rsidRDefault="00000000" w:rsidP="002C0048">
      <w:pPr>
        <w:rPr>
          <w:rFonts w:ascii="Times New Roman" w:eastAsia="Times New Roman" w:hAnsi="Times New Roman" w:cs="Times New Roman"/>
          <w:color w:val="000000"/>
          <w:sz w:val="23"/>
          <w:szCs w:val="23"/>
          <w:lang w:eastAsia="en-GB"/>
        </w:rPr>
      </w:pPr>
      <w:hyperlink r:id="rId11" w:history="1">
        <w:r w:rsidR="002C0048" w:rsidRPr="009E03A4">
          <w:rPr>
            <w:rStyle w:val="Hyperlink"/>
            <w:rFonts w:ascii="Times New Roman" w:eastAsia="Times New Roman" w:hAnsi="Times New Roman" w:cs="Times New Roman"/>
            <w:sz w:val="23"/>
            <w:szCs w:val="23"/>
            <w:lang w:eastAsia="en-GB"/>
          </w:rPr>
          <w:t>https://www.essex.ac.uk/visit-us/plan-your-visit/travel-to-colchester</w:t>
        </w:r>
      </w:hyperlink>
      <w:r w:rsidR="002C0048" w:rsidRPr="009E03A4">
        <w:rPr>
          <w:rFonts w:ascii="Times New Roman" w:eastAsia="Times New Roman" w:hAnsi="Times New Roman" w:cs="Times New Roman"/>
          <w:color w:val="000000"/>
          <w:sz w:val="23"/>
          <w:szCs w:val="23"/>
          <w:lang w:eastAsia="en-GB"/>
        </w:rPr>
        <w:br/>
      </w:r>
    </w:p>
    <w:p w14:paraId="41DB6E47" w14:textId="77777777" w:rsidR="002C0048" w:rsidRPr="009E03A4" w:rsidRDefault="002C0048" w:rsidP="002C0048">
      <w:pPr>
        <w:rPr>
          <w:rFonts w:ascii="Times New Roman" w:eastAsia="Times New Roman" w:hAnsi="Times New Roman" w:cs="Times New Roman"/>
          <w:color w:val="000000"/>
          <w:sz w:val="23"/>
          <w:szCs w:val="23"/>
          <w:lang w:eastAsia="en-GB"/>
        </w:rPr>
      </w:pPr>
      <w:r w:rsidRPr="009E03A4">
        <w:rPr>
          <w:rFonts w:ascii="Times New Roman" w:eastAsia="Times New Roman" w:hAnsi="Times New Roman" w:cs="Times New Roman"/>
          <w:b/>
          <w:bCs/>
          <w:i/>
          <w:iCs/>
          <w:color w:val="000000"/>
          <w:sz w:val="23"/>
          <w:szCs w:val="23"/>
          <w:lang w:eastAsia="en-GB"/>
        </w:rPr>
        <w:t>Colchester tourist info and images:</w:t>
      </w:r>
    </w:p>
    <w:p w14:paraId="1A227462" w14:textId="77777777" w:rsidR="002C0048" w:rsidRPr="009E03A4" w:rsidRDefault="00000000" w:rsidP="002C0048">
      <w:pPr>
        <w:rPr>
          <w:rFonts w:ascii="Times New Roman" w:eastAsia="Times New Roman" w:hAnsi="Times New Roman" w:cs="Times New Roman"/>
          <w:color w:val="000000"/>
          <w:sz w:val="23"/>
          <w:szCs w:val="23"/>
          <w:lang w:eastAsia="en-GB"/>
        </w:rPr>
      </w:pPr>
      <w:hyperlink r:id="rId12" w:history="1">
        <w:r w:rsidR="002C0048" w:rsidRPr="009E03A4">
          <w:rPr>
            <w:rStyle w:val="Hyperlink"/>
            <w:rFonts w:ascii="Times New Roman" w:eastAsia="Times New Roman" w:hAnsi="Times New Roman" w:cs="Times New Roman"/>
            <w:sz w:val="23"/>
            <w:szCs w:val="23"/>
            <w:lang w:eastAsia="en-GB"/>
          </w:rPr>
          <w:t>https://www.visitcolchester.com/things-to-do</w:t>
        </w:r>
      </w:hyperlink>
    </w:p>
    <w:p w14:paraId="4AB12FCB" w14:textId="77777777" w:rsidR="002C0048" w:rsidRPr="009E03A4" w:rsidRDefault="002C0048" w:rsidP="009E03A4">
      <w:pPr>
        <w:rPr>
          <w:rFonts w:ascii="Times New Roman" w:eastAsia="Times New Roman" w:hAnsi="Times New Roman" w:cs="Times New Roman"/>
          <w:b/>
          <w:bCs/>
          <w:i/>
          <w:iCs/>
          <w:color w:val="000080"/>
          <w:sz w:val="23"/>
          <w:szCs w:val="23"/>
          <w:lang w:eastAsia="en-GB"/>
        </w:rPr>
      </w:pPr>
    </w:p>
    <w:p w14:paraId="520F68ED" w14:textId="03D2D69F" w:rsidR="002C0048" w:rsidRPr="009E03A4" w:rsidRDefault="002C0048" w:rsidP="009E03A4">
      <w:pPr>
        <w:jc w:val="center"/>
        <w:rPr>
          <w:rFonts w:ascii="Times New Roman" w:eastAsia="Times New Roman" w:hAnsi="Times New Roman" w:cs="Times New Roman"/>
          <w:b/>
          <w:bCs/>
          <w:i/>
          <w:iCs/>
          <w:color w:val="000080"/>
          <w:sz w:val="23"/>
          <w:szCs w:val="23"/>
          <w:lang w:eastAsia="en-GB"/>
        </w:rPr>
      </w:pPr>
      <w:r w:rsidRPr="009E03A4">
        <w:rPr>
          <w:rFonts w:ascii="Times New Roman" w:eastAsia="Times New Roman" w:hAnsi="Times New Roman" w:cs="Times New Roman"/>
          <w:b/>
          <w:bCs/>
          <w:i/>
          <w:iCs/>
          <w:color w:val="000080"/>
          <w:sz w:val="23"/>
          <w:szCs w:val="23"/>
          <w:lang w:eastAsia="en-GB"/>
        </w:rPr>
        <w:t>We hope to see you at what promises to be a rich, engaging and challenging four days!</w:t>
      </w:r>
    </w:p>
    <w:p w14:paraId="34392749" w14:textId="77777777" w:rsidR="002C0048" w:rsidRPr="009E03A4" w:rsidRDefault="002C0048" w:rsidP="002C0048">
      <w:pPr>
        <w:jc w:val="center"/>
        <w:rPr>
          <w:rFonts w:ascii="Times New Roman" w:eastAsia="Times New Roman" w:hAnsi="Times New Roman" w:cs="Times New Roman"/>
          <w:b/>
          <w:bCs/>
          <w:i/>
          <w:iCs/>
          <w:color w:val="000080"/>
          <w:sz w:val="23"/>
          <w:szCs w:val="23"/>
          <w:lang w:eastAsia="en-GB"/>
        </w:rPr>
      </w:pPr>
    </w:p>
    <w:p w14:paraId="0FA4F789" w14:textId="77777777" w:rsidR="002C0048" w:rsidRPr="00903E20" w:rsidRDefault="002C0048" w:rsidP="002C0048">
      <w:pPr>
        <w:tabs>
          <w:tab w:val="left" w:pos="4395"/>
        </w:tabs>
        <w:ind w:left="851"/>
        <w:rPr>
          <w:rFonts w:ascii="Times New Roman" w:eastAsia="Times New Roman" w:hAnsi="Times New Roman" w:cs="Times New Roman"/>
          <w:color w:val="000000"/>
          <w:lang w:eastAsia="en-GB"/>
        </w:rPr>
      </w:pPr>
      <w:r>
        <w:rPr>
          <w:rFonts w:ascii="Times New Roman" w:eastAsia="Times New Roman" w:hAnsi="Times New Roman" w:cs="Times New Roman"/>
          <w:noProof/>
          <w:color w:val="000000"/>
          <w:lang w:eastAsia="en-GB"/>
        </w:rPr>
        <w:drawing>
          <wp:inline distT="0" distB="0" distL="0" distR="0" wp14:anchorId="411C1CF0" wp14:editId="6E8EFC46">
            <wp:extent cx="1418590" cy="358114"/>
            <wp:effectExtent l="0" t="0" r="3810" b="0"/>
            <wp:docPr id="2" name="Picture 2" descr="A logo with blue letters&#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with blue letters&#10;&#10;Description automatically generated">
                      <a:hlinkClick r:id="rId6"/>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19400" cy="408807"/>
                    </a:xfrm>
                    <a:prstGeom prst="rect">
                      <a:avLst/>
                    </a:prstGeom>
                  </pic:spPr>
                </pic:pic>
              </a:graphicData>
            </a:graphic>
          </wp:inline>
        </w:drawing>
      </w:r>
      <w:r>
        <w:rPr>
          <w:rFonts w:ascii="Times New Roman" w:eastAsia="Times New Roman" w:hAnsi="Times New Roman" w:cs="Times New Roman"/>
          <w:color w:val="000000"/>
          <w:lang w:eastAsia="en-GB"/>
        </w:rPr>
        <w:tab/>
      </w:r>
      <w:r>
        <w:rPr>
          <w:rFonts w:ascii="Times New Roman" w:eastAsia="Times New Roman" w:hAnsi="Times New Roman" w:cs="Times New Roman"/>
          <w:noProof/>
          <w:color w:val="000000"/>
          <w:lang w:eastAsia="en-GB"/>
        </w:rPr>
        <w:drawing>
          <wp:inline distT="0" distB="0" distL="0" distR="0" wp14:anchorId="7E710881" wp14:editId="51603F76">
            <wp:extent cx="573741" cy="327852"/>
            <wp:effectExtent l="0" t="0" r="0" b="2540"/>
            <wp:docPr id="5" name="Picture 5" descr="A black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and white sign with white tex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3741" cy="327852"/>
                    </a:xfrm>
                    <a:prstGeom prst="rect">
                      <a:avLst/>
                    </a:prstGeom>
                  </pic:spPr>
                </pic:pic>
              </a:graphicData>
            </a:graphic>
          </wp:inline>
        </w:drawing>
      </w:r>
    </w:p>
    <w:p w14:paraId="46B8F858" w14:textId="77777777" w:rsidR="002C0048" w:rsidRPr="00903E20" w:rsidRDefault="002C0048" w:rsidP="002C0048">
      <w:pPr>
        <w:tabs>
          <w:tab w:val="left" w:pos="4395"/>
        </w:tabs>
        <w:ind w:left="851"/>
        <w:rPr>
          <w:rFonts w:ascii="Times New Roman" w:eastAsia="Times New Roman" w:hAnsi="Times New Roman" w:cs="Times New Roman"/>
          <w:color w:val="000000"/>
          <w:lang w:eastAsia="en-GB"/>
        </w:rPr>
      </w:pPr>
    </w:p>
    <w:p w14:paraId="39DB2A7A" w14:textId="2D8F9285" w:rsidR="00A621C8" w:rsidRPr="00903E20" w:rsidRDefault="00A621C8" w:rsidP="00F81F76">
      <w:pPr>
        <w:tabs>
          <w:tab w:val="left" w:pos="4395"/>
        </w:tabs>
        <w:ind w:left="851"/>
        <w:rPr>
          <w:rFonts w:ascii="Times New Roman" w:eastAsia="Times New Roman" w:hAnsi="Times New Roman" w:cs="Times New Roman"/>
          <w:color w:val="000000"/>
          <w:lang w:eastAsia="en-GB"/>
        </w:rPr>
      </w:pPr>
    </w:p>
    <w:sectPr w:rsidR="00A621C8" w:rsidRPr="00903E20" w:rsidSect="003643F1">
      <w:footerReference w:type="even" r:id="rId15"/>
      <w:footerReference w:type="default" r:id="rId16"/>
      <w:pgSz w:w="8397" w:h="11901"/>
      <w:pgMar w:top="873" w:right="873" w:bottom="590" w:left="87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5CDBB" w14:textId="77777777" w:rsidR="000C368C" w:rsidRDefault="000C368C" w:rsidP="00067BA2">
      <w:r>
        <w:separator/>
      </w:r>
    </w:p>
  </w:endnote>
  <w:endnote w:type="continuationSeparator" w:id="0">
    <w:p w14:paraId="50B8F61E" w14:textId="77777777" w:rsidR="000C368C" w:rsidRDefault="000C368C" w:rsidP="00067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32282226"/>
      <w:docPartObj>
        <w:docPartGallery w:val="Page Numbers (Bottom of Page)"/>
        <w:docPartUnique/>
      </w:docPartObj>
    </w:sdtPr>
    <w:sdtContent>
      <w:p w14:paraId="642AFB9D" w14:textId="08B55C5F" w:rsidR="00067BA2" w:rsidRDefault="00067BA2" w:rsidP="00E64A4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C7A5A7" w14:textId="77777777" w:rsidR="00067BA2" w:rsidRDefault="00067B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67700543"/>
      <w:docPartObj>
        <w:docPartGallery w:val="Page Numbers (Bottom of Page)"/>
        <w:docPartUnique/>
      </w:docPartObj>
    </w:sdtPr>
    <w:sdtContent>
      <w:p w14:paraId="1E98DA03" w14:textId="60051500" w:rsidR="00067BA2" w:rsidRDefault="00067BA2" w:rsidP="00E64A4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AB937A7" w14:textId="77777777" w:rsidR="00067BA2" w:rsidRDefault="00067B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E84BC" w14:textId="77777777" w:rsidR="000C368C" w:rsidRDefault="000C368C" w:rsidP="00067BA2">
      <w:r>
        <w:separator/>
      </w:r>
    </w:p>
  </w:footnote>
  <w:footnote w:type="continuationSeparator" w:id="0">
    <w:p w14:paraId="19C7FC41" w14:textId="77777777" w:rsidR="000C368C" w:rsidRDefault="000C368C" w:rsidP="00067B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EBF"/>
    <w:rsid w:val="00026F16"/>
    <w:rsid w:val="0003110E"/>
    <w:rsid w:val="00057D78"/>
    <w:rsid w:val="00067BA2"/>
    <w:rsid w:val="000849DF"/>
    <w:rsid w:val="000A65C9"/>
    <w:rsid w:val="000C368C"/>
    <w:rsid w:val="00114355"/>
    <w:rsid w:val="00153B92"/>
    <w:rsid w:val="001A1536"/>
    <w:rsid w:val="001A1FC5"/>
    <w:rsid w:val="001A42B6"/>
    <w:rsid w:val="001E56F2"/>
    <w:rsid w:val="0027512E"/>
    <w:rsid w:val="002751D5"/>
    <w:rsid w:val="002A5057"/>
    <w:rsid w:val="002C0048"/>
    <w:rsid w:val="002D4E4E"/>
    <w:rsid w:val="00326DAD"/>
    <w:rsid w:val="003643F1"/>
    <w:rsid w:val="003B1532"/>
    <w:rsid w:val="00404B1A"/>
    <w:rsid w:val="00460813"/>
    <w:rsid w:val="004C5B8B"/>
    <w:rsid w:val="004F7110"/>
    <w:rsid w:val="00513157"/>
    <w:rsid w:val="005A1F2A"/>
    <w:rsid w:val="005A541C"/>
    <w:rsid w:val="00670259"/>
    <w:rsid w:val="00692C55"/>
    <w:rsid w:val="006A1F79"/>
    <w:rsid w:val="006C09D7"/>
    <w:rsid w:val="006F07EE"/>
    <w:rsid w:val="007540E2"/>
    <w:rsid w:val="007A4FEC"/>
    <w:rsid w:val="007C33DC"/>
    <w:rsid w:val="00800B38"/>
    <w:rsid w:val="0087739C"/>
    <w:rsid w:val="008B7638"/>
    <w:rsid w:val="008E4E86"/>
    <w:rsid w:val="008F6B85"/>
    <w:rsid w:val="00903E20"/>
    <w:rsid w:val="0091152F"/>
    <w:rsid w:val="00913793"/>
    <w:rsid w:val="0093120F"/>
    <w:rsid w:val="009523D3"/>
    <w:rsid w:val="00997031"/>
    <w:rsid w:val="00997B50"/>
    <w:rsid w:val="009E03A4"/>
    <w:rsid w:val="00A03A86"/>
    <w:rsid w:val="00A07F0B"/>
    <w:rsid w:val="00A621C8"/>
    <w:rsid w:val="00A64062"/>
    <w:rsid w:val="00AA5533"/>
    <w:rsid w:val="00AB03A7"/>
    <w:rsid w:val="00AF79D7"/>
    <w:rsid w:val="00B36E8E"/>
    <w:rsid w:val="00B46A24"/>
    <w:rsid w:val="00BA693F"/>
    <w:rsid w:val="00BD0ABB"/>
    <w:rsid w:val="00C20942"/>
    <w:rsid w:val="00C242DE"/>
    <w:rsid w:val="00C34876"/>
    <w:rsid w:val="00CA633A"/>
    <w:rsid w:val="00CE1289"/>
    <w:rsid w:val="00CE6DAB"/>
    <w:rsid w:val="00CF0027"/>
    <w:rsid w:val="00D25442"/>
    <w:rsid w:val="00D760F2"/>
    <w:rsid w:val="00DC1AC2"/>
    <w:rsid w:val="00DF3EBF"/>
    <w:rsid w:val="00E27633"/>
    <w:rsid w:val="00E67CA8"/>
    <w:rsid w:val="00E853F8"/>
    <w:rsid w:val="00EC692A"/>
    <w:rsid w:val="00EE35C2"/>
    <w:rsid w:val="00F77A74"/>
    <w:rsid w:val="00F81F76"/>
    <w:rsid w:val="00FB52B9"/>
    <w:rsid w:val="00FF55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EF8A603"/>
  <w15:chartTrackingRefBased/>
  <w15:docId w15:val="{452DA202-0695-1447-94BC-77385EEBD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F3EBF"/>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3EBF"/>
    <w:rPr>
      <w:rFonts w:ascii="Times New Roman" w:eastAsia="Times New Roman" w:hAnsi="Times New Roman" w:cs="Times New Roman"/>
      <w:b/>
      <w:bCs/>
      <w:kern w:val="36"/>
      <w:sz w:val="48"/>
      <w:szCs w:val="48"/>
      <w:lang w:eastAsia="en-GB"/>
    </w:rPr>
  </w:style>
  <w:style w:type="character" w:styleId="Strong">
    <w:name w:val="Strong"/>
    <w:basedOn w:val="DefaultParagraphFont"/>
    <w:uiPriority w:val="22"/>
    <w:qFormat/>
    <w:rsid w:val="00DF3EBF"/>
    <w:rPr>
      <w:b/>
      <w:bCs/>
    </w:rPr>
  </w:style>
  <w:style w:type="character" w:styleId="Emphasis">
    <w:name w:val="Emphasis"/>
    <w:basedOn w:val="DefaultParagraphFont"/>
    <w:uiPriority w:val="20"/>
    <w:qFormat/>
    <w:rsid w:val="00DF3EBF"/>
    <w:rPr>
      <w:i/>
      <w:iCs/>
    </w:rPr>
  </w:style>
  <w:style w:type="character" w:customStyle="1" w:styleId="apple-converted-space">
    <w:name w:val="apple-converted-space"/>
    <w:basedOn w:val="DefaultParagraphFont"/>
    <w:rsid w:val="00DF3EBF"/>
  </w:style>
  <w:style w:type="character" w:styleId="Hyperlink">
    <w:name w:val="Hyperlink"/>
    <w:basedOn w:val="DefaultParagraphFont"/>
    <w:uiPriority w:val="99"/>
    <w:unhideWhenUsed/>
    <w:rsid w:val="00DF3EBF"/>
    <w:rPr>
      <w:color w:val="0000FF"/>
      <w:u w:val="single"/>
    </w:rPr>
  </w:style>
  <w:style w:type="character" w:styleId="UnresolvedMention">
    <w:name w:val="Unresolved Mention"/>
    <w:basedOn w:val="DefaultParagraphFont"/>
    <w:uiPriority w:val="99"/>
    <w:semiHidden/>
    <w:unhideWhenUsed/>
    <w:rsid w:val="003B1532"/>
    <w:rPr>
      <w:color w:val="605E5C"/>
      <w:shd w:val="clear" w:color="auto" w:fill="E1DFDD"/>
    </w:rPr>
  </w:style>
  <w:style w:type="character" w:styleId="FollowedHyperlink">
    <w:name w:val="FollowedHyperlink"/>
    <w:basedOn w:val="DefaultParagraphFont"/>
    <w:uiPriority w:val="99"/>
    <w:semiHidden/>
    <w:unhideWhenUsed/>
    <w:rsid w:val="003B1532"/>
    <w:rPr>
      <w:color w:val="954F72" w:themeColor="followedHyperlink"/>
      <w:u w:val="single"/>
    </w:rPr>
  </w:style>
  <w:style w:type="paragraph" w:styleId="Footer">
    <w:name w:val="footer"/>
    <w:basedOn w:val="Normal"/>
    <w:link w:val="FooterChar"/>
    <w:uiPriority w:val="99"/>
    <w:unhideWhenUsed/>
    <w:rsid w:val="00067BA2"/>
    <w:pPr>
      <w:tabs>
        <w:tab w:val="center" w:pos="4513"/>
        <w:tab w:val="right" w:pos="9026"/>
      </w:tabs>
    </w:pPr>
  </w:style>
  <w:style w:type="character" w:customStyle="1" w:styleId="FooterChar">
    <w:name w:val="Footer Char"/>
    <w:basedOn w:val="DefaultParagraphFont"/>
    <w:link w:val="Footer"/>
    <w:uiPriority w:val="99"/>
    <w:rsid w:val="00067BA2"/>
  </w:style>
  <w:style w:type="character" w:styleId="PageNumber">
    <w:name w:val="page number"/>
    <w:basedOn w:val="DefaultParagraphFont"/>
    <w:uiPriority w:val="99"/>
    <w:semiHidden/>
    <w:unhideWhenUsed/>
    <w:rsid w:val="00067BA2"/>
  </w:style>
  <w:style w:type="paragraph" w:styleId="ListParagraph">
    <w:name w:val="List Paragraph"/>
    <w:basedOn w:val="Normal"/>
    <w:uiPriority w:val="34"/>
    <w:qFormat/>
    <w:rsid w:val="004F7110"/>
    <w:pPr>
      <w:ind w:left="720"/>
      <w:contextualSpacing/>
    </w:pPr>
  </w:style>
  <w:style w:type="character" w:styleId="CommentReference">
    <w:name w:val="annotation reference"/>
    <w:basedOn w:val="DefaultParagraphFont"/>
    <w:uiPriority w:val="99"/>
    <w:semiHidden/>
    <w:unhideWhenUsed/>
    <w:rsid w:val="00D25442"/>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Title">
    <w:name w:val="Title"/>
    <w:basedOn w:val="Normal"/>
    <w:next w:val="Normal"/>
    <w:link w:val="TitleChar"/>
    <w:uiPriority w:val="10"/>
    <w:qFormat/>
    <w:rsid w:val="00BD0ABB"/>
    <w:pPr>
      <w:spacing w:before="240" w:after="60"/>
      <w:jc w:val="center"/>
      <w:outlineLvl w:val="0"/>
    </w:pPr>
    <w:rPr>
      <w:rFonts w:ascii="Calibri Light" w:eastAsia="Times New Roman" w:hAnsi="Calibri Light" w:cs="Times New Roman"/>
      <w:b/>
      <w:bCs/>
      <w:kern w:val="28"/>
      <w:sz w:val="32"/>
      <w:szCs w:val="32"/>
      <w:lang w:eastAsia="en-GB"/>
    </w:rPr>
  </w:style>
  <w:style w:type="character" w:customStyle="1" w:styleId="TitleChar">
    <w:name w:val="Title Char"/>
    <w:basedOn w:val="DefaultParagraphFont"/>
    <w:link w:val="Title"/>
    <w:uiPriority w:val="10"/>
    <w:rsid w:val="00BD0ABB"/>
    <w:rPr>
      <w:rFonts w:ascii="Calibri Light" w:eastAsia="Times New Roman" w:hAnsi="Calibri Light" w:cs="Times New Roman"/>
      <w:b/>
      <w:bCs/>
      <w:kern w:val="28"/>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111405">
      <w:bodyDiv w:val="1"/>
      <w:marLeft w:val="0"/>
      <w:marRight w:val="0"/>
      <w:marTop w:val="0"/>
      <w:marBottom w:val="0"/>
      <w:divBdr>
        <w:top w:val="none" w:sz="0" w:space="0" w:color="auto"/>
        <w:left w:val="none" w:sz="0" w:space="0" w:color="auto"/>
        <w:bottom w:val="none" w:sz="0" w:space="0" w:color="auto"/>
        <w:right w:val="none" w:sz="0" w:space="0" w:color="auto"/>
      </w:divBdr>
    </w:div>
    <w:div w:id="841236356">
      <w:bodyDiv w:val="1"/>
      <w:marLeft w:val="0"/>
      <w:marRight w:val="0"/>
      <w:marTop w:val="0"/>
      <w:marBottom w:val="0"/>
      <w:divBdr>
        <w:top w:val="none" w:sz="0" w:space="0" w:color="auto"/>
        <w:left w:val="none" w:sz="0" w:space="0" w:color="auto"/>
        <w:bottom w:val="none" w:sz="0" w:space="0" w:color="auto"/>
        <w:right w:val="none" w:sz="0" w:space="0" w:color="auto"/>
      </w:divBdr>
      <w:divsChild>
        <w:div w:id="1666471283">
          <w:marLeft w:val="0"/>
          <w:marRight w:val="0"/>
          <w:marTop w:val="0"/>
          <w:marBottom w:val="0"/>
          <w:divBdr>
            <w:top w:val="none" w:sz="0" w:space="0" w:color="auto"/>
            <w:left w:val="none" w:sz="0" w:space="0" w:color="auto"/>
            <w:bottom w:val="none" w:sz="0" w:space="0" w:color="auto"/>
            <w:right w:val="none" w:sz="0" w:space="0" w:color="auto"/>
          </w:divBdr>
          <w:divsChild>
            <w:div w:id="86934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jap.org/conferences/essex-2024-programme" TargetMode="Externa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https://www.visitcolchester.com/things-to-do"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s://www.thesap.org.uk/" TargetMode="External"/><Relationship Id="rId11" Type="http://schemas.openxmlformats.org/officeDocument/2006/relationships/hyperlink" Target="https://www.essex.ac.uk/visit-us/plan-your-visit/travel-to-colchester"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thejap.org/conferences/essex-2024-accommodation" TargetMode="External"/><Relationship Id="rId4" Type="http://schemas.openxmlformats.org/officeDocument/2006/relationships/footnotes" Target="footnotes.xml"/><Relationship Id="rId9" Type="http://schemas.openxmlformats.org/officeDocument/2006/relationships/hyperlink" Target="https://www.essex.ac.uk/events/2024/04/11/journal-of-analytical-psychology-international-conference-2024"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725</Words>
  <Characters>4136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Turney</dc:creator>
  <cp:keywords/>
  <dc:description/>
  <cp:lastModifiedBy>Jane Turney</cp:lastModifiedBy>
  <cp:revision>5</cp:revision>
  <dcterms:created xsi:type="dcterms:W3CDTF">2024-02-13T15:40:00Z</dcterms:created>
  <dcterms:modified xsi:type="dcterms:W3CDTF">2024-02-13T16:50:00Z</dcterms:modified>
</cp:coreProperties>
</file>